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84"/>
        </w:tabs>
        <w:spacing w:beforeLines="0" w:after="321" w:afterLines="50" w:line="579" w:lineRule="exact"/>
        <w:jc w:val="left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2</w:t>
      </w:r>
      <w:bookmarkStart w:id="0" w:name="_GoBack"/>
      <w:bookmarkEnd w:id="0"/>
    </w:p>
    <w:tbl>
      <w:tblPr>
        <w:tblStyle w:val="3"/>
        <w:tblW w:w="16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852"/>
        <w:gridCol w:w="1619"/>
        <w:gridCol w:w="893"/>
        <w:gridCol w:w="584"/>
        <w:gridCol w:w="666"/>
        <w:gridCol w:w="1023"/>
        <w:gridCol w:w="1381"/>
        <w:gridCol w:w="1172"/>
        <w:gridCol w:w="860"/>
        <w:gridCol w:w="902"/>
        <w:gridCol w:w="979"/>
        <w:gridCol w:w="840"/>
        <w:gridCol w:w="727"/>
        <w:gridCol w:w="771"/>
        <w:gridCol w:w="534"/>
        <w:gridCol w:w="756"/>
        <w:gridCol w:w="1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6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-SA"/>
              </w:rPr>
              <w:t>2020年度重庆市社会科学规划社会组织项目申报汇总表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122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单位（签章）：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填写时间：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学科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7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申报人（项目负责人）基本情况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项目联系人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（联系方式）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主研人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参与者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申请经费（万元）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最终成果形式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预计完成时间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性别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年月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申报单位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QQ号码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QQ号码</w:t>
            </w: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***、***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***、***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1602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填表人：                                                   联系电话：</w:t>
            </w:r>
          </w:p>
        </w:tc>
      </w:tr>
    </w:tbl>
    <w:p>
      <w:pPr>
        <w:tabs>
          <w:tab w:val="left" w:pos="7584"/>
        </w:tabs>
        <w:spacing w:beforeLines="0" w:after="321" w:afterLines="50" w:line="579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B171F"/>
    <w:rsid w:val="62FB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Arial" w:hAnsi="Arial" w:cs="Arial"/>
      <w:sz w:val="20"/>
      <w:szCs w:val="2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customStyle="1" w:styleId="5">
    <w:name w:val="默认段落字体 Para Char Char Char Char Char Char Char Char Char Char"/>
    <w:basedOn w:val="1"/>
    <w:link w:val="4"/>
    <w:uiPriority w:val="0"/>
    <w:rPr>
      <w:rFonts w:ascii="Arial" w:hAnsi="Arial" w:cs="Arial"/>
      <w:sz w:val="20"/>
      <w:szCs w:val="20"/>
    </w:rPr>
  </w:style>
  <w:style w:type="character" w:styleId="6">
    <w:name w:val="page number"/>
    <w:basedOn w:val="4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2020-09-25T08:07:00Z</dcterms:created>
  <dc:creator>可乐</dc:creator>
  <cp:lastModifiedBy>可乐</cp:lastModifiedBy>
  <dcterms:modified xsi:type="dcterms:W3CDTF">2020-09-25T08:15:36Z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